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A3" w:rsidRPr="00832442" w:rsidRDefault="00CF2D0E" w:rsidP="00CF2D0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>Е. В. Григорьева</w:t>
      </w:r>
    </w:p>
    <w:p w:rsidR="00CF2D0E" w:rsidRPr="00832442" w:rsidRDefault="00CF2D0E" w:rsidP="00CF2D0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 xml:space="preserve">Учитель математики МОУ «СОШ № 3 г. Луга» </w:t>
      </w:r>
    </w:p>
    <w:p w:rsidR="00CF2D0E" w:rsidRPr="00832442" w:rsidRDefault="00CF2D0E" w:rsidP="00CF2D0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>Ленинградская обл.</w:t>
      </w:r>
    </w:p>
    <w:p w:rsidR="00CF2D0E" w:rsidRPr="00832442" w:rsidRDefault="00CF2D0E" w:rsidP="00CF2D0E">
      <w:pPr>
        <w:tabs>
          <w:tab w:val="center" w:pos="4677"/>
          <w:tab w:val="left" w:pos="85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>Урок математики в 10 классе на тему «Задачи на квадратной решётке. Вычисление площадей многоугольников».</w:t>
      </w:r>
    </w:p>
    <w:p w:rsidR="00CF2D0E" w:rsidRPr="00832442" w:rsidRDefault="00CF2D0E" w:rsidP="00CF2D0E">
      <w:pPr>
        <w:tabs>
          <w:tab w:val="center" w:pos="4677"/>
          <w:tab w:val="left" w:pos="8505"/>
        </w:tabs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CF2D0E" w:rsidRPr="00832442" w:rsidRDefault="00CF2D0E" w:rsidP="00CF2D0E">
      <w:pPr>
        <w:pStyle w:val="a3"/>
        <w:numPr>
          <w:ilvl w:val="0"/>
          <w:numId w:val="1"/>
        </w:numPr>
        <w:tabs>
          <w:tab w:val="center" w:pos="4677"/>
          <w:tab w:val="left" w:pos="8505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832442">
        <w:rPr>
          <w:rFonts w:ascii="Times New Roman" w:hAnsi="Times New Roman" w:cs="Times New Roman"/>
          <w:b/>
          <w:i/>
          <w:sz w:val="28"/>
          <w:szCs w:val="28"/>
        </w:rPr>
        <w:t>Деятельностная</w:t>
      </w:r>
      <w:proofErr w:type="spellEnd"/>
      <w:r w:rsidRPr="0083244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32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2442">
        <w:rPr>
          <w:rFonts w:ascii="Times New Roman" w:hAnsi="Times New Roman" w:cs="Times New Roman"/>
          <w:sz w:val="28"/>
          <w:szCs w:val="28"/>
        </w:rPr>
        <w:t>формирование универсальных учебных действий при вычислении площадей многоугольников, изображённых на квадратной решётке.</w:t>
      </w:r>
    </w:p>
    <w:p w:rsidR="00CF2D0E" w:rsidRPr="00832442" w:rsidRDefault="00CF2D0E" w:rsidP="00CF2D0E">
      <w:pPr>
        <w:pStyle w:val="a3"/>
        <w:numPr>
          <w:ilvl w:val="0"/>
          <w:numId w:val="1"/>
        </w:numPr>
        <w:tabs>
          <w:tab w:val="center" w:pos="4677"/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 w:rsidRPr="00832442">
        <w:rPr>
          <w:rFonts w:ascii="Times New Roman" w:hAnsi="Times New Roman" w:cs="Times New Roman"/>
          <w:b/>
          <w:i/>
          <w:sz w:val="28"/>
          <w:szCs w:val="28"/>
        </w:rPr>
        <w:t>Предметно-дидактическая:</w:t>
      </w:r>
      <w:r w:rsidRPr="00832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2442">
        <w:rPr>
          <w:rFonts w:ascii="Times New Roman" w:hAnsi="Times New Roman" w:cs="Times New Roman"/>
          <w:sz w:val="28"/>
          <w:szCs w:val="28"/>
        </w:rPr>
        <w:t>формирование умения находить площадь многоугольника, изображённого на квадратной решетке разными способами.</w:t>
      </w:r>
    </w:p>
    <w:p w:rsidR="00CF2D0E" w:rsidRPr="00832442" w:rsidRDefault="009B556F" w:rsidP="00832442">
      <w:pPr>
        <w:tabs>
          <w:tab w:val="center" w:pos="4677"/>
          <w:tab w:val="left" w:pos="850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32442">
        <w:rPr>
          <w:rFonts w:ascii="Times New Roman" w:hAnsi="Times New Roman" w:cs="Times New Roman"/>
          <w:b/>
          <w:sz w:val="28"/>
          <w:szCs w:val="28"/>
        </w:rPr>
        <w:t>Планируемые результаты урока</w:t>
      </w:r>
    </w:p>
    <w:p w:rsidR="009B556F" w:rsidRPr="00832442" w:rsidRDefault="009B556F" w:rsidP="009B556F">
      <w:pPr>
        <w:pStyle w:val="a3"/>
        <w:tabs>
          <w:tab w:val="center" w:pos="4677"/>
          <w:tab w:val="left" w:pos="850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832442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9B556F" w:rsidRPr="00832442" w:rsidRDefault="009B556F" w:rsidP="00832442">
      <w:pPr>
        <w:pStyle w:val="a3"/>
        <w:numPr>
          <w:ilvl w:val="0"/>
          <w:numId w:val="3"/>
        </w:numPr>
        <w:tabs>
          <w:tab w:val="center" w:pos="4677"/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 w:rsidRPr="00832442">
        <w:rPr>
          <w:rFonts w:ascii="Times New Roman" w:hAnsi="Times New Roman" w:cs="Times New Roman"/>
          <w:sz w:val="28"/>
          <w:szCs w:val="28"/>
        </w:rPr>
        <w:t>Умеют вычислять площадь многоугольника</w:t>
      </w:r>
      <w:r w:rsidR="00832442" w:rsidRPr="00832442">
        <w:rPr>
          <w:rFonts w:ascii="Times New Roman" w:hAnsi="Times New Roman" w:cs="Times New Roman"/>
          <w:sz w:val="28"/>
          <w:szCs w:val="28"/>
        </w:rPr>
        <w:t>, изображённого на квадратной решётке</w:t>
      </w:r>
      <w:r w:rsidRPr="00832442">
        <w:rPr>
          <w:rFonts w:ascii="Times New Roman" w:hAnsi="Times New Roman" w:cs="Times New Roman"/>
          <w:sz w:val="28"/>
          <w:szCs w:val="28"/>
        </w:rPr>
        <w:t xml:space="preserve"> различными способами</w:t>
      </w:r>
      <w:r w:rsidR="00832442" w:rsidRPr="00832442">
        <w:rPr>
          <w:rFonts w:ascii="Times New Roman" w:hAnsi="Times New Roman" w:cs="Times New Roman"/>
          <w:sz w:val="28"/>
          <w:szCs w:val="28"/>
        </w:rPr>
        <w:t>.</w:t>
      </w:r>
    </w:p>
    <w:p w:rsidR="00832442" w:rsidRPr="00832442" w:rsidRDefault="00832442" w:rsidP="00832442">
      <w:pPr>
        <w:pStyle w:val="a3"/>
        <w:tabs>
          <w:tab w:val="center" w:pos="4677"/>
          <w:tab w:val="left" w:pos="8505"/>
        </w:tabs>
        <w:rPr>
          <w:i/>
          <w:sz w:val="28"/>
          <w:szCs w:val="28"/>
        </w:rPr>
      </w:pPr>
      <w:proofErr w:type="spellStart"/>
      <w:r w:rsidRPr="00832442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83244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32442">
        <w:rPr>
          <w:i/>
          <w:sz w:val="28"/>
          <w:szCs w:val="28"/>
        </w:rPr>
        <w:t xml:space="preserve"> </w:t>
      </w:r>
    </w:p>
    <w:p w:rsidR="00832442" w:rsidRDefault="00832442" w:rsidP="00832442">
      <w:pPr>
        <w:pStyle w:val="Default"/>
        <w:numPr>
          <w:ilvl w:val="0"/>
          <w:numId w:val="3"/>
        </w:numPr>
      </w:pPr>
      <w:r>
        <w:rPr>
          <w:sz w:val="28"/>
          <w:szCs w:val="28"/>
        </w:rPr>
        <w:t>участвуют в выявлении, постановке и решении учебной проблемы;</w:t>
      </w:r>
    </w:p>
    <w:p w:rsidR="00832442" w:rsidRDefault="00832442" w:rsidP="00832442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выполняют геометрические построения (знаково-символическое моделирование); </w:t>
      </w:r>
    </w:p>
    <w:p w:rsidR="00832442" w:rsidRDefault="00832442" w:rsidP="00832442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выбирают рациональный способ решения задачи;</w:t>
      </w:r>
    </w:p>
    <w:p w:rsidR="00832442" w:rsidRDefault="00832442" w:rsidP="00832442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работают со справочным материалом.</w:t>
      </w:r>
    </w:p>
    <w:p w:rsidR="00832442" w:rsidRDefault="00832442" w:rsidP="00832442">
      <w:pPr>
        <w:pStyle w:val="Default"/>
        <w:ind w:left="720"/>
      </w:pPr>
    </w:p>
    <w:p w:rsidR="00832442" w:rsidRPr="00832442" w:rsidRDefault="00832442" w:rsidP="00832442">
      <w:pPr>
        <w:pStyle w:val="Default"/>
        <w:ind w:left="720"/>
        <w:rPr>
          <w:b/>
          <w:sz w:val="28"/>
          <w:szCs w:val="28"/>
        </w:rPr>
      </w:pPr>
      <w:r w:rsidRPr="00832442">
        <w:rPr>
          <w:b/>
        </w:rPr>
        <w:t xml:space="preserve"> </w:t>
      </w:r>
      <w:r w:rsidRPr="00832442">
        <w:rPr>
          <w:b/>
          <w:i/>
          <w:iCs/>
          <w:sz w:val="28"/>
          <w:szCs w:val="28"/>
        </w:rPr>
        <w:t xml:space="preserve">Личностные: </w:t>
      </w:r>
    </w:p>
    <w:p w:rsidR="00832442" w:rsidRDefault="00832442" w:rsidP="00832442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осознают роль математики в познании окружающего мира. </w:t>
      </w:r>
    </w:p>
    <w:p w:rsidR="00832442" w:rsidRDefault="00832442" w:rsidP="00832442">
      <w:pPr>
        <w:pStyle w:val="Default"/>
      </w:pPr>
    </w:p>
    <w:p w:rsidR="00832442" w:rsidRPr="00832442" w:rsidRDefault="00832442" w:rsidP="00832442">
      <w:pPr>
        <w:pStyle w:val="Default"/>
        <w:rPr>
          <w:b/>
          <w:sz w:val="28"/>
          <w:szCs w:val="28"/>
        </w:rPr>
      </w:pPr>
      <w:r w:rsidRPr="00832442">
        <w:rPr>
          <w:b/>
        </w:rPr>
        <w:t xml:space="preserve"> </w:t>
      </w:r>
      <w:r w:rsidRPr="00832442">
        <w:rPr>
          <w:b/>
          <w:iCs/>
          <w:sz w:val="28"/>
          <w:szCs w:val="28"/>
        </w:rPr>
        <w:t>Тип урока</w:t>
      </w:r>
      <w:r w:rsidRPr="00832442">
        <w:rPr>
          <w:b/>
          <w:sz w:val="28"/>
          <w:szCs w:val="28"/>
        </w:rPr>
        <w:t xml:space="preserve">: </w:t>
      </w:r>
    </w:p>
    <w:p w:rsidR="00832442" w:rsidRDefault="00832442" w:rsidP="00832442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832442">
        <w:rPr>
          <w:b/>
          <w:i/>
          <w:iCs/>
          <w:sz w:val="28"/>
          <w:szCs w:val="28"/>
        </w:rPr>
        <w:t>по ведущей дидактической цели</w:t>
      </w:r>
      <w:r>
        <w:rPr>
          <w:sz w:val="28"/>
          <w:szCs w:val="28"/>
        </w:rPr>
        <w:t xml:space="preserve">: изучение нового материала; </w:t>
      </w:r>
    </w:p>
    <w:p w:rsidR="00832442" w:rsidRDefault="00832442" w:rsidP="00832442">
      <w:pPr>
        <w:pStyle w:val="Default"/>
      </w:pPr>
      <w:r w:rsidRPr="00832442">
        <w:rPr>
          <w:b/>
          <w:sz w:val="28"/>
          <w:szCs w:val="28"/>
        </w:rPr>
        <w:t xml:space="preserve"> </w:t>
      </w:r>
      <w:r w:rsidRPr="00832442">
        <w:rPr>
          <w:b/>
          <w:i/>
          <w:iCs/>
          <w:sz w:val="28"/>
          <w:szCs w:val="28"/>
        </w:rPr>
        <w:t>по способу организации</w:t>
      </w:r>
      <w:r w:rsidRPr="0083244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синтетический</w:t>
      </w:r>
      <w:proofErr w:type="gramEnd"/>
      <w:r>
        <w:rPr>
          <w:sz w:val="28"/>
          <w:szCs w:val="28"/>
        </w:rPr>
        <w:t xml:space="preserve">; </w:t>
      </w:r>
    </w:p>
    <w:p w:rsidR="00832442" w:rsidRDefault="00832442" w:rsidP="00832442">
      <w:pPr>
        <w:pStyle w:val="Default"/>
        <w:rPr>
          <w:sz w:val="28"/>
          <w:szCs w:val="28"/>
        </w:rPr>
      </w:pPr>
      <w:r w:rsidRPr="00832442">
        <w:rPr>
          <w:b/>
          <w:i/>
          <w:iCs/>
          <w:sz w:val="28"/>
          <w:szCs w:val="28"/>
        </w:rPr>
        <w:t>по ведущему методу обучения</w:t>
      </w:r>
      <w:r w:rsidRPr="0083244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проблемный</w:t>
      </w:r>
      <w:proofErr w:type="gramEnd"/>
      <w:r>
        <w:rPr>
          <w:sz w:val="28"/>
          <w:szCs w:val="28"/>
        </w:rPr>
        <w:t xml:space="preserve">. </w:t>
      </w:r>
    </w:p>
    <w:p w:rsidR="00832442" w:rsidRPr="00832442" w:rsidRDefault="00832442" w:rsidP="00832442">
      <w:pPr>
        <w:pStyle w:val="Default"/>
        <w:rPr>
          <w:b/>
          <w:sz w:val="28"/>
          <w:szCs w:val="28"/>
        </w:rPr>
      </w:pPr>
      <w:r w:rsidRPr="00832442">
        <w:rPr>
          <w:b/>
          <w:iCs/>
          <w:sz w:val="28"/>
          <w:szCs w:val="28"/>
        </w:rPr>
        <w:t>Методы обучения</w:t>
      </w:r>
      <w:r w:rsidRPr="00832442">
        <w:rPr>
          <w:b/>
          <w:sz w:val="28"/>
          <w:szCs w:val="28"/>
        </w:rPr>
        <w:t xml:space="preserve">: </w:t>
      </w:r>
    </w:p>
    <w:p w:rsidR="00832442" w:rsidRDefault="00832442" w:rsidP="00832442">
      <w:pPr>
        <w:pStyle w:val="Default"/>
        <w:spacing w:after="57"/>
        <w:rPr>
          <w:sz w:val="28"/>
          <w:szCs w:val="28"/>
        </w:rPr>
      </w:pPr>
      <w:r w:rsidRPr="00832442">
        <w:rPr>
          <w:b/>
          <w:sz w:val="28"/>
          <w:szCs w:val="28"/>
        </w:rPr>
        <w:t xml:space="preserve"> </w:t>
      </w:r>
      <w:r w:rsidRPr="00832442">
        <w:rPr>
          <w:b/>
          <w:i/>
          <w:iCs/>
          <w:sz w:val="28"/>
          <w:szCs w:val="28"/>
        </w:rPr>
        <w:t>основной</w:t>
      </w:r>
      <w:r w:rsidRPr="0083244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проблемный; </w:t>
      </w:r>
    </w:p>
    <w:p w:rsidR="00832442" w:rsidRDefault="00832442" w:rsidP="00832442">
      <w:pPr>
        <w:pStyle w:val="Default"/>
        <w:rPr>
          <w:sz w:val="28"/>
          <w:szCs w:val="28"/>
        </w:rPr>
      </w:pPr>
      <w:proofErr w:type="gramStart"/>
      <w:r w:rsidRPr="00832442">
        <w:rPr>
          <w:b/>
          <w:i/>
          <w:iCs/>
          <w:sz w:val="28"/>
          <w:szCs w:val="28"/>
        </w:rPr>
        <w:t>дополнительные</w:t>
      </w:r>
      <w:proofErr w:type="gramEnd"/>
      <w:r w:rsidRPr="0083244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беседа, объяснение, самостоятельная работа и др. </w:t>
      </w:r>
    </w:p>
    <w:p w:rsidR="00832442" w:rsidRDefault="00832442" w:rsidP="00832442">
      <w:pPr>
        <w:pStyle w:val="Default"/>
        <w:rPr>
          <w:sz w:val="28"/>
          <w:szCs w:val="28"/>
        </w:rPr>
      </w:pPr>
      <w:r w:rsidRPr="00832442">
        <w:rPr>
          <w:b/>
          <w:iCs/>
          <w:sz w:val="28"/>
          <w:szCs w:val="28"/>
        </w:rPr>
        <w:t>Средства обучения</w:t>
      </w:r>
      <w:r>
        <w:rPr>
          <w:sz w:val="28"/>
          <w:szCs w:val="28"/>
        </w:rPr>
        <w:t>:</w:t>
      </w:r>
    </w:p>
    <w:p w:rsidR="00832442" w:rsidRPr="006A760F" w:rsidRDefault="00832442" w:rsidP="006A760F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6A760F">
        <w:rPr>
          <w:sz w:val="28"/>
          <w:szCs w:val="28"/>
        </w:rPr>
        <w:t>Презентация «Многоугольники на квадрат</w:t>
      </w:r>
      <w:r w:rsidR="006A760F" w:rsidRPr="006A760F">
        <w:rPr>
          <w:sz w:val="28"/>
          <w:szCs w:val="28"/>
        </w:rPr>
        <w:t>но</w:t>
      </w:r>
      <w:r w:rsidRPr="006A760F">
        <w:rPr>
          <w:sz w:val="28"/>
          <w:szCs w:val="28"/>
        </w:rPr>
        <w:t>й решётке</w:t>
      </w:r>
      <w:r w:rsidR="006A760F" w:rsidRPr="006A760F">
        <w:rPr>
          <w:sz w:val="28"/>
          <w:szCs w:val="28"/>
        </w:rPr>
        <w:t>»</w:t>
      </w:r>
    </w:p>
    <w:p w:rsidR="006A760F" w:rsidRPr="006A760F" w:rsidRDefault="006A760F" w:rsidP="006A760F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6A760F">
        <w:rPr>
          <w:sz w:val="28"/>
          <w:szCs w:val="28"/>
        </w:rPr>
        <w:t>Справочный материал</w:t>
      </w:r>
    </w:p>
    <w:p w:rsidR="006A760F" w:rsidRPr="006A760F" w:rsidRDefault="006A760F" w:rsidP="006A760F">
      <w:pPr>
        <w:pStyle w:val="Default"/>
      </w:pPr>
    </w:p>
    <w:p w:rsidR="006A760F" w:rsidRPr="006A760F" w:rsidRDefault="006A760F" w:rsidP="006A760F">
      <w:pPr>
        <w:pStyle w:val="Default"/>
        <w:numPr>
          <w:ilvl w:val="0"/>
          <w:numId w:val="3"/>
        </w:numPr>
        <w:spacing w:after="55"/>
        <w:rPr>
          <w:sz w:val="28"/>
          <w:szCs w:val="28"/>
        </w:rPr>
      </w:pPr>
      <w:r w:rsidRPr="006A760F">
        <w:rPr>
          <w:sz w:val="28"/>
          <w:szCs w:val="28"/>
        </w:rPr>
        <w:t xml:space="preserve">Раздаточные материалы с задачами. </w:t>
      </w:r>
    </w:p>
    <w:p w:rsidR="006A760F" w:rsidRDefault="006A760F" w:rsidP="006A760F">
      <w:pPr>
        <w:pStyle w:val="Default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Мультимедийная</w:t>
      </w:r>
      <w:proofErr w:type="spellEnd"/>
      <w:r>
        <w:rPr>
          <w:sz w:val="28"/>
          <w:szCs w:val="28"/>
        </w:rPr>
        <w:t xml:space="preserve"> техника. </w:t>
      </w:r>
    </w:p>
    <w:p w:rsidR="006A760F" w:rsidRDefault="006A760F" w:rsidP="00B72E32">
      <w:pPr>
        <w:pStyle w:val="Default"/>
        <w:ind w:left="720"/>
        <w:rPr>
          <w:sz w:val="28"/>
          <w:szCs w:val="28"/>
        </w:rPr>
      </w:pPr>
    </w:p>
    <w:p w:rsidR="006A760F" w:rsidRPr="006A760F" w:rsidRDefault="006A760F" w:rsidP="006A760F">
      <w:pPr>
        <w:pStyle w:val="Default"/>
        <w:jc w:val="center"/>
        <w:rPr>
          <w:b/>
          <w:sz w:val="28"/>
          <w:szCs w:val="28"/>
        </w:rPr>
      </w:pPr>
      <w:r w:rsidRPr="006A760F">
        <w:rPr>
          <w:b/>
          <w:iCs/>
          <w:sz w:val="28"/>
          <w:szCs w:val="28"/>
        </w:rPr>
        <w:t xml:space="preserve">Ход урока </w:t>
      </w:r>
      <w:r w:rsidRPr="006A760F">
        <w:rPr>
          <w:b/>
          <w:sz w:val="28"/>
          <w:szCs w:val="28"/>
        </w:rPr>
        <w:t>(представлен в таблице).</w:t>
      </w:r>
    </w:p>
    <w:p w:rsidR="00832442" w:rsidRPr="006A760F" w:rsidRDefault="00832442" w:rsidP="006A760F">
      <w:pPr>
        <w:pStyle w:val="Default"/>
        <w:ind w:left="72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411"/>
        <w:gridCol w:w="1950"/>
        <w:gridCol w:w="3357"/>
        <w:gridCol w:w="2309"/>
        <w:gridCol w:w="2555"/>
        <w:gridCol w:w="2204"/>
      </w:tblGrid>
      <w:tr w:rsidR="006A760F" w:rsidTr="0030723E">
        <w:tc>
          <w:tcPr>
            <w:tcW w:w="2411" w:type="dxa"/>
            <w:vMerge w:val="restart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Этапы урока</w:t>
            </w:r>
          </w:p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p w:rsidR="006A760F" w:rsidRPr="006A760F" w:rsidRDefault="006A760F">
            <w:pPr>
              <w:pStyle w:val="Default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 xml:space="preserve">Методы обучения </w:t>
            </w:r>
          </w:p>
        </w:tc>
        <w:tc>
          <w:tcPr>
            <w:tcW w:w="5666" w:type="dxa"/>
            <w:gridSpan w:val="2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Содержание деятельности</w:t>
            </w:r>
          </w:p>
        </w:tc>
        <w:tc>
          <w:tcPr>
            <w:tcW w:w="2555" w:type="dxa"/>
            <w:vMerge w:val="restart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Формируемые УУД</w:t>
            </w:r>
          </w:p>
        </w:tc>
        <w:tc>
          <w:tcPr>
            <w:tcW w:w="2204" w:type="dxa"/>
            <w:vMerge w:val="restart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Методы оценки/</w:t>
            </w:r>
            <w:proofErr w:type="spellStart"/>
            <w:proofErr w:type="gramStart"/>
            <w:r w:rsidRPr="006A760F">
              <w:rPr>
                <w:sz w:val="28"/>
                <w:szCs w:val="28"/>
              </w:rPr>
              <w:t>само-оценки</w:t>
            </w:r>
            <w:proofErr w:type="spellEnd"/>
            <w:proofErr w:type="gramEnd"/>
          </w:p>
        </w:tc>
      </w:tr>
      <w:tr w:rsidR="006A760F" w:rsidTr="0030723E">
        <w:tc>
          <w:tcPr>
            <w:tcW w:w="2411" w:type="dxa"/>
            <w:vMerge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357" w:type="dxa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Учителя</w:t>
            </w:r>
          </w:p>
        </w:tc>
        <w:tc>
          <w:tcPr>
            <w:tcW w:w="2309" w:type="dxa"/>
          </w:tcPr>
          <w:p w:rsidR="006A760F" w:rsidRPr="006A760F" w:rsidRDefault="006A760F" w:rsidP="006A760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A760F">
              <w:rPr>
                <w:sz w:val="28"/>
                <w:szCs w:val="28"/>
              </w:rPr>
              <w:t>чеников</w:t>
            </w:r>
          </w:p>
        </w:tc>
        <w:tc>
          <w:tcPr>
            <w:tcW w:w="2555" w:type="dxa"/>
            <w:vMerge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</w:tr>
      <w:tr w:rsidR="006A760F" w:rsidTr="0030723E">
        <w:tc>
          <w:tcPr>
            <w:tcW w:w="2411" w:type="dxa"/>
          </w:tcPr>
          <w:p w:rsidR="006A760F" w:rsidRPr="006A760F" w:rsidRDefault="006A760F" w:rsidP="006A760F">
            <w:pPr>
              <w:pStyle w:val="Default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 xml:space="preserve">1. Организационный </w:t>
            </w:r>
          </w:p>
          <w:p w:rsidR="006A760F" w:rsidRP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357" w:type="dxa"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555" w:type="dxa"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A760F" w:rsidRDefault="006A760F" w:rsidP="00832442">
            <w:pPr>
              <w:pStyle w:val="Default"/>
              <w:rPr>
                <w:sz w:val="28"/>
                <w:szCs w:val="28"/>
              </w:rPr>
            </w:pPr>
          </w:p>
        </w:tc>
      </w:tr>
      <w:tr w:rsidR="00EB4DBE" w:rsidTr="0030723E">
        <w:tc>
          <w:tcPr>
            <w:tcW w:w="2411" w:type="dxa"/>
          </w:tcPr>
          <w:p w:rsidR="00EB4DBE" w:rsidRDefault="00EB4DBE" w:rsidP="006A76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Pr="006A760F">
              <w:rPr>
                <w:sz w:val="28"/>
                <w:szCs w:val="28"/>
              </w:rPr>
              <w:t>Формирование новых знаний, умений и навыков.</w:t>
            </w:r>
            <w:r>
              <w:rPr>
                <w:sz w:val="23"/>
                <w:szCs w:val="23"/>
              </w:rPr>
              <w:t xml:space="preserve"> </w:t>
            </w:r>
          </w:p>
          <w:p w:rsidR="00EB4DBE" w:rsidRDefault="00EB4DBE" w:rsidP="00EB4D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)</w:t>
            </w:r>
            <w:r w:rsidRPr="006A760F">
              <w:rPr>
                <w:sz w:val="28"/>
                <w:szCs w:val="28"/>
              </w:rPr>
              <w:t>А</w:t>
            </w:r>
            <w:proofErr w:type="gramEnd"/>
            <w:r w:rsidRPr="006A760F">
              <w:rPr>
                <w:sz w:val="28"/>
                <w:szCs w:val="28"/>
              </w:rPr>
              <w:t xml:space="preserve">ктуализация опорных знаний, умений и </w:t>
            </w:r>
            <w:r w:rsidRPr="006A760F">
              <w:rPr>
                <w:sz w:val="28"/>
                <w:szCs w:val="28"/>
              </w:rPr>
              <w:lastRenderedPageBreak/>
              <w:t xml:space="preserve">навыков. </w:t>
            </w: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30723E" w:rsidRPr="006A760F" w:rsidRDefault="0030723E" w:rsidP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30723E" w:rsidP="0083244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Создание проблемной ситуации – 1</w:t>
            </w: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83244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)З</w:t>
            </w:r>
            <w:proofErr w:type="gramEnd"/>
            <w:r>
              <w:rPr>
                <w:sz w:val="28"/>
                <w:szCs w:val="28"/>
              </w:rPr>
              <w:t>акрепление</w:t>
            </w: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)С</w:t>
            </w:r>
            <w:proofErr w:type="gramEnd"/>
            <w:r>
              <w:rPr>
                <w:sz w:val="28"/>
                <w:szCs w:val="28"/>
              </w:rPr>
              <w:t>оздание проблемной ситуации-2</w:t>
            </w: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32442">
            <w:pPr>
              <w:pStyle w:val="Default"/>
              <w:rPr>
                <w:sz w:val="28"/>
                <w:szCs w:val="28"/>
              </w:rPr>
            </w:pPr>
          </w:p>
          <w:p w:rsidR="008C2410" w:rsidRPr="006A760F" w:rsidRDefault="008C2410" w:rsidP="00832442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) освоение нового способа вычисления площади – формула Пика</w:t>
            </w:r>
          </w:p>
        </w:tc>
        <w:tc>
          <w:tcPr>
            <w:tcW w:w="1950" w:type="dxa"/>
          </w:tcPr>
          <w:p w:rsidR="00EB4DBE" w:rsidRDefault="00EB4DBE">
            <w:pPr>
              <w:pStyle w:val="Default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lastRenderedPageBreak/>
              <w:t xml:space="preserve">Проблемный. </w:t>
            </w: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t>Самостоятельная работа</w:t>
            </w: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</w:t>
            </w:r>
            <w:r w:rsidR="008C2410">
              <w:rPr>
                <w:sz w:val="28"/>
                <w:szCs w:val="28"/>
              </w:rPr>
              <w:t>, на доске</w:t>
            </w: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>
            <w:pPr>
              <w:pStyle w:val="Default"/>
              <w:rPr>
                <w:sz w:val="28"/>
                <w:szCs w:val="28"/>
              </w:rPr>
            </w:pPr>
          </w:p>
          <w:p w:rsidR="008C2410" w:rsidRPr="006A760F" w:rsidRDefault="008C241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учителя</w:t>
            </w:r>
          </w:p>
        </w:tc>
        <w:tc>
          <w:tcPr>
            <w:tcW w:w="3357" w:type="dxa"/>
          </w:tcPr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  <w:r w:rsidRPr="00EB4DBE">
              <w:rPr>
                <w:sz w:val="28"/>
                <w:szCs w:val="28"/>
              </w:rPr>
              <w:t xml:space="preserve">Организует работу учащихся по выполнению следующих заданий: </w:t>
            </w:r>
          </w:p>
          <w:p w:rsidR="00EB4DBE" w:rsidRDefault="00EB4DBE" w:rsidP="00EB4DBE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Рассмотрите справочный материал, который вы сможете использовать на экзамене базового уровня. Какую информацию вы  можете получить по теме «Площади фигур»?</w:t>
            </w:r>
          </w:p>
          <w:p w:rsidR="00EB4DBE" w:rsidRDefault="00EB4DBE" w:rsidP="00EB4DBE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Вычислите площади фигур, изображённых на чертеже.</w:t>
            </w:r>
          </w:p>
          <w:p w:rsidR="00EB4DBE" w:rsidRDefault="00EB4DBE" w:rsidP="00EB4DBE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Достаточно ли информации справочного материала для выполнения задания № 8? Какие дополнительные знания нужны для этого?</w:t>
            </w: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Вычислить площади фигур двумя способами: разрезая на части и </w:t>
            </w:r>
            <w:r w:rsidR="008C2410">
              <w:rPr>
                <w:sz w:val="28"/>
                <w:szCs w:val="28"/>
              </w:rPr>
              <w:t>достраивая до треугольника.</w:t>
            </w: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8C2410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Решить задачи № 1-5 по формуле Пика. </w:t>
            </w:r>
            <w:r w:rsidR="009511D8">
              <w:rPr>
                <w:sz w:val="28"/>
                <w:szCs w:val="28"/>
              </w:rPr>
              <w:t>В№ 3-5 проверить свой ответ с помощью другого способа.</w:t>
            </w:r>
          </w:p>
          <w:p w:rsidR="008C2410" w:rsidRPr="00EB4DBE" w:rsidRDefault="008C2410" w:rsidP="008C241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30723E" w:rsidRDefault="00EB4DBE">
            <w:pPr>
              <w:pStyle w:val="Default"/>
              <w:rPr>
                <w:sz w:val="28"/>
                <w:szCs w:val="28"/>
              </w:rPr>
            </w:pPr>
            <w:r w:rsidRPr="00EB4DBE">
              <w:rPr>
                <w:sz w:val="28"/>
                <w:szCs w:val="28"/>
              </w:rPr>
              <w:t xml:space="preserve">Выполняют задания на местах и у доски, </w:t>
            </w:r>
            <w:r w:rsidRPr="00EB4DBE">
              <w:rPr>
                <w:sz w:val="28"/>
                <w:szCs w:val="28"/>
              </w:rPr>
              <w:lastRenderedPageBreak/>
              <w:t>обсуждают результаты работы.</w:t>
            </w: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EB4DBE" w:rsidRDefault="0030723E" w:rsidP="003072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Анализируют и обсуждают ответы друг друга.  В ходе обсуждения делают вывод, что информации справочного материала недостаточно, задачу можно решить </w:t>
            </w:r>
            <w:proofErr w:type="gramStart"/>
            <w:r>
              <w:rPr>
                <w:sz w:val="28"/>
                <w:szCs w:val="28"/>
              </w:rPr>
              <w:t>либо</w:t>
            </w:r>
            <w:proofErr w:type="gramEnd"/>
            <w:r>
              <w:rPr>
                <w:sz w:val="28"/>
                <w:szCs w:val="28"/>
              </w:rPr>
              <w:t xml:space="preserve"> разрезая </w:t>
            </w:r>
            <w:r>
              <w:rPr>
                <w:sz w:val="28"/>
                <w:szCs w:val="28"/>
              </w:rPr>
              <w:lastRenderedPageBreak/>
              <w:t>многоугольник на части, либо достраивая до прямоугольника.</w:t>
            </w: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результате решения задачи № 5 приходят к выводу, что её нельзя решить двумя способами и не представляется возможным самопроверка результата.</w:t>
            </w:r>
          </w:p>
          <w:p w:rsidR="008C2410" w:rsidRPr="00EB4DBE" w:rsidRDefault="009511D8" w:rsidP="003072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 задачи на доске и в тетрадях разными способами.</w:t>
            </w:r>
          </w:p>
        </w:tc>
        <w:tc>
          <w:tcPr>
            <w:tcW w:w="2555" w:type="dxa"/>
          </w:tcPr>
          <w:p w:rsidR="00EB4DBE" w:rsidRDefault="00EB4DBE">
            <w:pPr>
              <w:pStyle w:val="Default"/>
              <w:rPr>
                <w:sz w:val="28"/>
                <w:szCs w:val="28"/>
              </w:rPr>
            </w:pPr>
            <w:r w:rsidRPr="006A760F">
              <w:rPr>
                <w:sz w:val="28"/>
                <w:szCs w:val="28"/>
              </w:rPr>
              <w:lastRenderedPageBreak/>
              <w:t xml:space="preserve">Проблемно-поисковые. </w:t>
            </w:r>
          </w:p>
          <w:p w:rsidR="0030723E" w:rsidRDefault="0030723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p w:rsidR="0030723E" w:rsidRPr="0030723E" w:rsidRDefault="0030723E" w:rsidP="0030723E">
            <w:pPr>
              <w:pStyle w:val="Default"/>
              <w:rPr>
                <w:sz w:val="28"/>
                <w:szCs w:val="28"/>
              </w:rPr>
            </w:pPr>
            <w:proofErr w:type="spellStart"/>
            <w:r w:rsidRPr="0030723E">
              <w:rPr>
                <w:sz w:val="28"/>
                <w:szCs w:val="28"/>
              </w:rPr>
              <w:t>Общеучебные</w:t>
            </w:r>
            <w:proofErr w:type="spellEnd"/>
            <w:r w:rsidRPr="0030723E">
              <w:rPr>
                <w:sz w:val="28"/>
                <w:szCs w:val="28"/>
              </w:rPr>
              <w:t xml:space="preserve">, коммуникативные </w:t>
            </w:r>
          </w:p>
          <w:p w:rsidR="00EB4DBE" w:rsidRPr="0030723E" w:rsidRDefault="00EB4DBE">
            <w:pPr>
              <w:pStyle w:val="Default"/>
              <w:rPr>
                <w:sz w:val="28"/>
                <w:szCs w:val="28"/>
              </w:rPr>
            </w:pPr>
          </w:p>
          <w:p w:rsidR="00EB4DBE" w:rsidRDefault="00EB4DBE">
            <w:pPr>
              <w:pStyle w:val="Default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33"/>
              <w:gridCol w:w="1733"/>
            </w:tblGrid>
            <w:tr w:rsidR="0030723E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1733" w:type="dxa"/>
                </w:tcPr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0723E" w:rsidRDefault="0030723E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  <w:proofErr w:type="spellStart"/>
                  <w:r w:rsidRPr="0030723E">
                    <w:rPr>
                      <w:sz w:val="28"/>
                      <w:szCs w:val="28"/>
                    </w:rPr>
                    <w:t>Общеучебн</w:t>
                  </w:r>
                  <w:r>
                    <w:rPr>
                      <w:sz w:val="28"/>
                      <w:szCs w:val="28"/>
                    </w:rPr>
                    <w:t>ые</w:t>
                  </w:r>
                  <w:proofErr w:type="spellEnd"/>
                  <w:r w:rsidRPr="0030723E">
                    <w:rPr>
                      <w:sz w:val="28"/>
                      <w:szCs w:val="28"/>
                    </w:rPr>
                    <w:t>, коммуникатив</w:t>
                  </w:r>
                  <w:r>
                    <w:rPr>
                      <w:sz w:val="28"/>
                      <w:szCs w:val="28"/>
                    </w:rPr>
                    <w:t>ные</w:t>
                  </w: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  <w:proofErr w:type="spellStart"/>
                  <w:r w:rsidRPr="0030723E">
                    <w:rPr>
                      <w:sz w:val="28"/>
                      <w:szCs w:val="28"/>
                    </w:rPr>
                    <w:t>Общеучебн</w:t>
                  </w:r>
                  <w:r>
                    <w:rPr>
                      <w:sz w:val="28"/>
                      <w:szCs w:val="28"/>
                    </w:rPr>
                    <w:t>ые</w:t>
                  </w:r>
                  <w:proofErr w:type="spellEnd"/>
                  <w:r w:rsidRPr="0030723E">
                    <w:rPr>
                      <w:sz w:val="28"/>
                      <w:szCs w:val="28"/>
                    </w:rPr>
                    <w:t>, коммуникатив</w:t>
                  </w:r>
                  <w:r>
                    <w:rPr>
                      <w:sz w:val="28"/>
                      <w:szCs w:val="28"/>
                    </w:rPr>
                    <w:t>ные</w:t>
                  </w: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Pr="008C2410" w:rsidRDefault="008C2410" w:rsidP="008C241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C2410">
                    <w:rPr>
                      <w:sz w:val="28"/>
                      <w:szCs w:val="28"/>
                    </w:rPr>
                    <w:t>Регулятивные.</w:t>
                  </w:r>
                </w:p>
                <w:p w:rsidR="008C2410" w:rsidRPr="008C2410" w:rsidRDefault="008C2410" w:rsidP="008C241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C2410">
                    <w:rPr>
                      <w:sz w:val="28"/>
                      <w:szCs w:val="28"/>
                    </w:rPr>
                    <w:t xml:space="preserve">Самоконтроль </w:t>
                  </w:r>
                </w:p>
                <w:p w:rsidR="008C2410" w:rsidRP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8C2410" w:rsidRPr="0030723E" w:rsidRDefault="008C2410" w:rsidP="0030723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33" w:type="dxa"/>
                </w:tcPr>
                <w:p w:rsidR="0030723E" w:rsidRDefault="0030723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Pr="008C2410" w:rsidRDefault="009511D8" w:rsidP="009511D8">
            <w:pPr>
              <w:pStyle w:val="Default"/>
              <w:rPr>
                <w:sz w:val="28"/>
                <w:szCs w:val="28"/>
              </w:rPr>
            </w:pPr>
            <w:r w:rsidRPr="008C2410">
              <w:rPr>
                <w:sz w:val="28"/>
                <w:szCs w:val="28"/>
              </w:rPr>
              <w:t>Регулятивные.</w:t>
            </w:r>
          </w:p>
          <w:p w:rsidR="009511D8" w:rsidRPr="008C2410" w:rsidRDefault="009511D8" w:rsidP="009511D8">
            <w:pPr>
              <w:pStyle w:val="Default"/>
              <w:rPr>
                <w:sz w:val="28"/>
                <w:szCs w:val="28"/>
              </w:rPr>
            </w:pPr>
            <w:r w:rsidRPr="008C2410">
              <w:rPr>
                <w:sz w:val="28"/>
                <w:szCs w:val="28"/>
              </w:rPr>
              <w:t xml:space="preserve">Самоконтроль </w:t>
            </w:r>
          </w:p>
          <w:p w:rsidR="00EB4DBE" w:rsidRPr="006A760F" w:rsidRDefault="00EB4DB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Pr="0030723E" w:rsidRDefault="0030723E" w:rsidP="0030723E">
            <w:pPr>
              <w:pStyle w:val="Default"/>
              <w:rPr>
                <w:sz w:val="28"/>
                <w:szCs w:val="28"/>
              </w:rPr>
            </w:pPr>
            <w:r w:rsidRPr="0030723E">
              <w:rPr>
                <w:sz w:val="28"/>
                <w:szCs w:val="28"/>
              </w:rPr>
              <w:t xml:space="preserve">Совместное обсуждение, сравнение с </w:t>
            </w:r>
            <w:r w:rsidRPr="0030723E">
              <w:rPr>
                <w:sz w:val="28"/>
                <w:szCs w:val="28"/>
              </w:rPr>
              <w:lastRenderedPageBreak/>
              <w:t xml:space="preserve">эталоном. </w:t>
            </w: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30723E" w:rsidRDefault="0030723E" w:rsidP="0030723E">
            <w:pPr>
              <w:pStyle w:val="Default"/>
              <w:rPr>
                <w:sz w:val="23"/>
                <w:szCs w:val="23"/>
              </w:rPr>
            </w:pPr>
            <w:r w:rsidRPr="0030723E">
              <w:rPr>
                <w:sz w:val="28"/>
                <w:szCs w:val="28"/>
              </w:rPr>
              <w:t>Совместное обсуждение</w:t>
            </w:r>
            <w:r>
              <w:rPr>
                <w:sz w:val="23"/>
                <w:szCs w:val="23"/>
              </w:rPr>
              <w:t xml:space="preserve">. </w:t>
            </w: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8C2410">
            <w:pPr>
              <w:pStyle w:val="Default"/>
              <w:rPr>
                <w:sz w:val="23"/>
                <w:szCs w:val="23"/>
              </w:rPr>
            </w:pPr>
            <w:r w:rsidRPr="008C2410">
              <w:rPr>
                <w:sz w:val="28"/>
                <w:szCs w:val="28"/>
              </w:rPr>
              <w:t>Сотрудничество</w:t>
            </w:r>
            <w:r>
              <w:rPr>
                <w:sz w:val="28"/>
                <w:szCs w:val="28"/>
              </w:rPr>
              <w:t>,</w:t>
            </w:r>
            <w:r w:rsidRPr="003072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30723E">
              <w:rPr>
                <w:sz w:val="28"/>
                <w:szCs w:val="28"/>
              </w:rPr>
              <w:t>овместное обсуждение</w:t>
            </w:r>
            <w:r>
              <w:rPr>
                <w:sz w:val="23"/>
                <w:szCs w:val="23"/>
              </w:rPr>
              <w:t xml:space="preserve">. </w:t>
            </w:r>
          </w:p>
          <w:p w:rsidR="008C2410" w:rsidRPr="008C2410" w:rsidRDefault="008C2410" w:rsidP="0030723E">
            <w:pPr>
              <w:pStyle w:val="Default"/>
              <w:rPr>
                <w:sz w:val="28"/>
                <w:szCs w:val="28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30723E">
            <w:pPr>
              <w:pStyle w:val="Default"/>
              <w:rPr>
                <w:sz w:val="23"/>
                <w:szCs w:val="23"/>
              </w:rPr>
            </w:pPr>
          </w:p>
          <w:p w:rsidR="008C2410" w:rsidRDefault="008C2410" w:rsidP="008C2410">
            <w:pPr>
              <w:pStyle w:val="Default"/>
              <w:rPr>
                <w:sz w:val="23"/>
                <w:szCs w:val="23"/>
              </w:rPr>
            </w:pPr>
            <w:r w:rsidRPr="008C2410">
              <w:rPr>
                <w:sz w:val="28"/>
                <w:szCs w:val="28"/>
              </w:rPr>
              <w:t>Сотрудничество</w:t>
            </w:r>
            <w:r>
              <w:rPr>
                <w:sz w:val="28"/>
                <w:szCs w:val="28"/>
              </w:rPr>
              <w:t>,</w:t>
            </w:r>
            <w:r w:rsidRPr="003072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30723E">
              <w:rPr>
                <w:sz w:val="28"/>
                <w:szCs w:val="28"/>
              </w:rPr>
              <w:t>овместное обсуждение</w:t>
            </w:r>
            <w:r>
              <w:rPr>
                <w:sz w:val="23"/>
                <w:szCs w:val="23"/>
              </w:rPr>
              <w:t xml:space="preserve">. </w:t>
            </w: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8"/>
                <w:szCs w:val="28"/>
              </w:rPr>
            </w:pPr>
          </w:p>
          <w:p w:rsidR="009511D8" w:rsidRDefault="009511D8" w:rsidP="009511D8">
            <w:pPr>
              <w:pStyle w:val="Default"/>
              <w:rPr>
                <w:sz w:val="23"/>
                <w:szCs w:val="23"/>
              </w:rPr>
            </w:pPr>
            <w:r w:rsidRPr="008C2410">
              <w:rPr>
                <w:sz w:val="28"/>
                <w:szCs w:val="28"/>
              </w:rPr>
              <w:t>Сотрудничество</w:t>
            </w:r>
            <w:r>
              <w:rPr>
                <w:sz w:val="28"/>
                <w:szCs w:val="28"/>
              </w:rPr>
              <w:t>,</w:t>
            </w:r>
            <w:r w:rsidRPr="003072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30723E">
              <w:rPr>
                <w:sz w:val="28"/>
                <w:szCs w:val="28"/>
              </w:rPr>
              <w:t>овместное обсуждение</w:t>
            </w:r>
            <w:r>
              <w:rPr>
                <w:sz w:val="23"/>
                <w:szCs w:val="23"/>
              </w:rPr>
              <w:t xml:space="preserve">. </w:t>
            </w:r>
          </w:p>
          <w:p w:rsidR="00EB4DBE" w:rsidRDefault="00EB4DBE" w:rsidP="00832442">
            <w:pPr>
              <w:pStyle w:val="Default"/>
              <w:rPr>
                <w:sz w:val="28"/>
                <w:szCs w:val="28"/>
              </w:rPr>
            </w:pPr>
          </w:p>
        </w:tc>
      </w:tr>
      <w:tr w:rsidR="00EB4DBE" w:rsidTr="0030723E">
        <w:tc>
          <w:tcPr>
            <w:tcW w:w="2411" w:type="dxa"/>
          </w:tcPr>
          <w:p w:rsidR="00EB4DBE" w:rsidRPr="006A760F" w:rsidRDefault="009511D8" w:rsidP="009511D8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Самостоятельная работа с последующим самоконтролем.</w:t>
            </w:r>
          </w:p>
        </w:tc>
        <w:tc>
          <w:tcPr>
            <w:tcW w:w="1950" w:type="dxa"/>
          </w:tcPr>
          <w:p w:rsidR="00EB4DBE" w:rsidRPr="006A760F" w:rsidRDefault="009511D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3357" w:type="dxa"/>
          </w:tcPr>
          <w:p w:rsidR="009511D8" w:rsidRDefault="009511D8" w:rsidP="009511D8">
            <w:pPr>
              <w:pStyle w:val="Default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Организует самостоятельную работу:</w:t>
            </w:r>
          </w:p>
          <w:p w:rsidR="00EB4DBE" w:rsidRDefault="009511D8" w:rsidP="009511D8">
            <w:pPr>
              <w:pStyle w:val="Default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Найти площади изображённых фигур.</w:t>
            </w:r>
          </w:p>
        </w:tc>
        <w:tc>
          <w:tcPr>
            <w:tcW w:w="2309" w:type="dxa"/>
          </w:tcPr>
          <w:p w:rsidR="00EB4DBE" w:rsidRDefault="009511D8" w:rsidP="0083244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Решают задачи и вписывают ответы в бланк. Осуществляют самоконтроль и самопроверку по эталону.</w:t>
            </w:r>
          </w:p>
        </w:tc>
        <w:tc>
          <w:tcPr>
            <w:tcW w:w="2555" w:type="dxa"/>
          </w:tcPr>
          <w:p w:rsidR="009511D8" w:rsidRPr="008C2410" w:rsidRDefault="009511D8" w:rsidP="009511D8">
            <w:pPr>
              <w:pStyle w:val="Default"/>
              <w:rPr>
                <w:sz w:val="28"/>
                <w:szCs w:val="28"/>
              </w:rPr>
            </w:pPr>
            <w:r w:rsidRPr="008C2410">
              <w:rPr>
                <w:sz w:val="28"/>
                <w:szCs w:val="28"/>
              </w:rPr>
              <w:t>Регулятивные.</w:t>
            </w:r>
          </w:p>
          <w:p w:rsidR="00EB4DBE" w:rsidRDefault="00EB4DBE" w:rsidP="009511D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EB4DBE" w:rsidRDefault="009511D8" w:rsidP="0083244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по эталону, самоконтроль.</w:t>
            </w:r>
          </w:p>
        </w:tc>
      </w:tr>
      <w:tr w:rsidR="00BE4308" w:rsidTr="0030723E">
        <w:tc>
          <w:tcPr>
            <w:tcW w:w="2411" w:type="dxa"/>
          </w:tcPr>
          <w:p w:rsidR="00BE4308" w:rsidRPr="009511D8" w:rsidRDefault="00BE4308" w:rsidP="009511D8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511D8">
              <w:rPr>
                <w:sz w:val="28"/>
                <w:szCs w:val="28"/>
              </w:rPr>
              <w:t xml:space="preserve">Подведение итогов, рефлексия. </w:t>
            </w:r>
          </w:p>
          <w:p w:rsidR="00BE4308" w:rsidRPr="006A760F" w:rsidRDefault="00BE4308" w:rsidP="009511D8">
            <w:pPr>
              <w:pStyle w:val="Default"/>
              <w:ind w:left="720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E4308" w:rsidRPr="009511D8" w:rsidRDefault="00BE4308">
            <w:pPr>
              <w:pStyle w:val="Default"/>
              <w:rPr>
                <w:sz w:val="28"/>
                <w:szCs w:val="28"/>
              </w:rPr>
            </w:pPr>
            <w:r w:rsidRPr="009511D8">
              <w:rPr>
                <w:sz w:val="28"/>
                <w:szCs w:val="28"/>
              </w:rPr>
              <w:t xml:space="preserve">Беседа. </w:t>
            </w:r>
          </w:p>
        </w:tc>
        <w:tc>
          <w:tcPr>
            <w:tcW w:w="3357" w:type="dxa"/>
          </w:tcPr>
          <w:p w:rsidR="00BE4308" w:rsidRDefault="00BE4308" w:rsidP="009511D8">
            <w:pPr>
              <w:pStyle w:val="Default"/>
              <w:rPr>
                <w:sz w:val="28"/>
                <w:szCs w:val="28"/>
              </w:rPr>
            </w:pPr>
            <w:r w:rsidRPr="009511D8">
              <w:rPr>
                <w:sz w:val="28"/>
                <w:szCs w:val="28"/>
              </w:rPr>
              <w:t xml:space="preserve">Организует деятельность по анализу работы на уроке по следующим вопросам: </w:t>
            </w:r>
          </w:p>
          <w:p w:rsidR="00BE4308" w:rsidRDefault="00BE4308" w:rsidP="00BE4308">
            <w:pPr>
              <w:pStyle w:val="Default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72E32">
              <w:rPr>
                <w:sz w:val="28"/>
                <w:szCs w:val="28"/>
              </w:rPr>
              <w:t xml:space="preserve">Где вы испытывали затруднения? </w:t>
            </w:r>
          </w:p>
          <w:p w:rsidR="00BE4308" w:rsidRDefault="00BE4308" w:rsidP="00BE4308">
            <w:pPr>
              <w:pStyle w:val="Default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способ решения задач проще?</w:t>
            </w:r>
          </w:p>
          <w:p w:rsidR="00BE4308" w:rsidRDefault="00BE4308" w:rsidP="00BE4308">
            <w:pPr>
              <w:pStyle w:val="Default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из них является универсальным?</w:t>
            </w:r>
          </w:p>
          <w:p w:rsidR="00BE4308" w:rsidRDefault="00BE4308" w:rsidP="00BE4308">
            <w:pPr>
              <w:pStyle w:val="Default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Нужно ли при этом владеть другими способами?</w:t>
            </w:r>
          </w:p>
          <w:p w:rsidR="00BE4308" w:rsidRPr="00B72E32" w:rsidRDefault="00BE4308" w:rsidP="00B72E32">
            <w:pPr>
              <w:pStyle w:val="Default"/>
              <w:rPr>
                <w:sz w:val="28"/>
                <w:szCs w:val="28"/>
              </w:rPr>
            </w:pPr>
          </w:p>
          <w:p w:rsidR="00BE4308" w:rsidRPr="009511D8" w:rsidRDefault="00BE4308" w:rsidP="00B72E32">
            <w:pPr>
              <w:pStyle w:val="Default"/>
              <w:ind w:left="720"/>
              <w:rPr>
                <w:sz w:val="28"/>
                <w:szCs w:val="28"/>
              </w:rPr>
            </w:pPr>
          </w:p>
          <w:p w:rsidR="00BE4308" w:rsidRPr="009511D8" w:rsidRDefault="00BE4308" w:rsidP="0083244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BE4308" w:rsidRPr="00BE4308" w:rsidRDefault="00BE4308">
            <w:pPr>
              <w:pStyle w:val="Default"/>
              <w:rPr>
                <w:sz w:val="28"/>
                <w:szCs w:val="28"/>
              </w:rPr>
            </w:pPr>
            <w:r w:rsidRPr="00BE4308">
              <w:rPr>
                <w:sz w:val="28"/>
                <w:szCs w:val="28"/>
              </w:rPr>
              <w:t xml:space="preserve">Отвечают на вопросы, участвуют в обсуждении, анализируют, делают выводы. </w:t>
            </w:r>
          </w:p>
        </w:tc>
        <w:tc>
          <w:tcPr>
            <w:tcW w:w="2555" w:type="dxa"/>
          </w:tcPr>
          <w:p w:rsidR="00BE4308" w:rsidRPr="00BE4308" w:rsidRDefault="00BE4308">
            <w:pPr>
              <w:pStyle w:val="Default"/>
              <w:rPr>
                <w:sz w:val="28"/>
                <w:szCs w:val="28"/>
              </w:rPr>
            </w:pPr>
            <w:r w:rsidRPr="00BE4308">
              <w:rPr>
                <w:sz w:val="28"/>
                <w:szCs w:val="28"/>
              </w:rPr>
              <w:t xml:space="preserve">Регулятивные, коммуникативные </w:t>
            </w:r>
          </w:p>
        </w:tc>
        <w:tc>
          <w:tcPr>
            <w:tcW w:w="2204" w:type="dxa"/>
          </w:tcPr>
          <w:p w:rsidR="00BE4308" w:rsidRPr="00BE4308" w:rsidRDefault="00BE4308">
            <w:pPr>
              <w:pStyle w:val="Default"/>
              <w:rPr>
                <w:sz w:val="28"/>
                <w:szCs w:val="28"/>
              </w:rPr>
            </w:pPr>
            <w:r w:rsidRPr="00BE4308">
              <w:rPr>
                <w:sz w:val="28"/>
                <w:szCs w:val="28"/>
              </w:rPr>
              <w:t xml:space="preserve">Совместное обсуждение. </w:t>
            </w:r>
          </w:p>
        </w:tc>
      </w:tr>
    </w:tbl>
    <w:p w:rsidR="00832442" w:rsidRDefault="00832442" w:rsidP="00832442">
      <w:pPr>
        <w:pStyle w:val="Default"/>
        <w:rPr>
          <w:sz w:val="28"/>
          <w:szCs w:val="28"/>
        </w:rPr>
      </w:pPr>
    </w:p>
    <w:p w:rsidR="00832442" w:rsidRDefault="00832442" w:rsidP="00832442">
      <w:pPr>
        <w:pStyle w:val="Default"/>
        <w:rPr>
          <w:sz w:val="28"/>
          <w:szCs w:val="28"/>
        </w:rPr>
      </w:pPr>
    </w:p>
    <w:p w:rsidR="00832442" w:rsidRPr="00832442" w:rsidRDefault="00832442" w:rsidP="00832442">
      <w:pPr>
        <w:tabs>
          <w:tab w:val="center" w:pos="4677"/>
          <w:tab w:val="left" w:pos="8505"/>
        </w:tabs>
        <w:rPr>
          <w:rFonts w:ascii="Times New Roman" w:hAnsi="Times New Roman" w:cs="Times New Roman"/>
          <w:b/>
        </w:rPr>
      </w:pPr>
    </w:p>
    <w:p w:rsidR="00832442" w:rsidRPr="00832442" w:rsidRDefault="00832442" w:rsidP="009B556F">
      <w:pPr>
        <w:pStyle w:val="a3"/>
        <w:tabs>
          <w:tab w:val="center" w:pos="4677"/>
          <w:tab w:val="left" w:pos="8505"/>
        </w:tabs>
        <w:rPr>
          <w:rFonts w:ascii="Times New Roman" w:hAnsi="Times New Roman" w:cs="Times New Roman"/>
          <w:b/>
        </w:rPr>
      </w:pPr>
    </w:p>
    <w:p w:rsidR="00832442" w:rsidRPr="00832442" w:rsidRDefault="00832442" w:rsidP="00832442"/>
    <w:p w:rsidR="00832442" w:rsidRPr="00832442" w:rsidRDefault="00832442" w:rsidP="00832442"/>
    <w:p w:rsidR="00832442" w:rsidRPr="00832442" w:rsidRDefault="00832442" w:rsidP="00832442"/>
    <w:p w:rsidR="00832442" w:rsidRPr="00832442" w:rsidRDefault="00832442" w:rsidP="00832442"/>
    <w:p w:rsidR="00832442" w:rsidRPr="00832442" w:rsidRDefault="00832442" w:rsidP="00832442"/>
    <w:p w:rsidR="00832442" w:rsidRDefault="00832442" w:rsidP="00832442"/>
    <w:p w:rsidR="00832442" w:rsidRPr="00832442" w:rsidRDefault="00832442" w:rsidP="00832442">
      <w:pPr>
        <w:tabs>
          <w:tab w:val="left" w:pos="1080"/>
        </w:tabs>
      </w:pPr>
      <w:r>
        <w:tab/>
      </w:r>
    </w:p>
    <w:sectPr w:rsidR="00832442" w:rsidRPr="00832442" w:rsidSect="006A76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86E77"/>
    <w:multiLevelType w:val="hybridMultilevel"/>
    <w:tmpl w:val="BF604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E74DF"/>
    <w:multiLevelType w:val="hybridMultilevel"/>
    <w:tmpl w:val="CB82C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E1AF3"/>
    <w:multiLevelType w:val="hybridMultilevel"/>
    <w:tmpl w:val="21866A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665025"/>
    <w:multiLevelType w:val="hybridMultilevel"/>
    <w:tmpl w:val="C4CA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508B9"/>
    <w:multiLevelType w:val="hybridMultilevel"/>
    <w:tmpl w:val="86F27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F1EA5"/>
    <w:multiLevelType w:val="hybridMultilevel"/>
    <w:tmpl w:val="36A47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D0E"/>
    <w:rsid w:val="0030723E"/>
    <w:rsid w:val="006A760F"/>
    <w:rsid w:val="00832442"/>
    <w:rsid w:val="008C2410"/>
    <w:rsid w:val="009511D8"/>
    <w:rsid w:val="009B556F"/>
    <w:rsid w:val="00B72E32"/>
    <w:rsid w:val="00BE4308"/>
    <w:rsid w:val="00CF2D0E"/>
    <w:rsid w:val="00EB4DBE"/>
    <w:rsid w:val="00FC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D0E"/>
    <w:pPr>
      <w:ind w:left="720"/>
      <w:contextualSpacing/>
    </w:pPr>
  </w:style>
  <w:style w:type="paragraph" w:customStyle="1" w:styleId="Default">
    <w:name w:val="Default"/>
    <w:rsid w:val="00832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7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2016-10-06T15:58:00Z</dcterms:created>
  <dcterms:modified xsi:type="dcterms:W3CDTF">2016-10-06T17:33:00Z</dcterms:modified>
</cp:coreProperties>
</file>